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ADED8" w14:textId="3FC3AF6E" w:rsidR="00D470D3" w:rsidRDefault="00F81A1C">
      <w:pPr>
        <w:rPr>
          <w:b/>
          <w:bCs/>
          <w:u w:val="single"/>
        </w:rPr>
      </w:pPr>
      <w:r w:rsidRPr="005B0D3D">
        <w:rPr>
          <w:b/>
          <w:bCs/>
          <w:u w:val="single"/>
        </w:rPr>
        <w:t>Emergency Plan</w:t>
      </w:r>
      <w:r w:rsidR="005B0D3D" w:rsidRPr="005B0D3D">
        <w:rPr>
          <w:b/>
          <w:bCs/>
        </w:rPr>
        <w:t xml:space="preserve">                 </w:t>
      </w:r>
      <w:r w:rsidR="005B0D3D" w:rsidRPr="005B0D3D">
        <w:rPr>
          <w:b/>
          <w:bCs/>
          <w:u w:val="single"/>
        </w:rPr>
        <w:t xml:space="preserve">6115 Edwards </w:t>
      </w:r>
      <w:r w:rsidR="008C63CE" w:rsidRPr="005B0D3D">
        <w:rPr>
          <w:b/>
          <w:bCs/>
          <w:u w:val="single"/>
        </w:rPr>
        <w:t>Blvd.</w:t>
      </w:r>
      <w:r w:rsidR="005B0D3D" w:rsidRPr="005B0D3D">
        <w:rPr>
          <w:b/>
          <w:bCs/>
          <w:u w:val="single"/>
        </w:rPr>
        <w:t xml:space="preserve"> Mississauga </w:t>
      </w:r>
      <w:r w:rsidR="008C63CE" w:rsidRPr="005B0D3D">
        <w:rPr>
          <w:b/>
          <w:bCs/>
          <w:u w:val="single"/>
        </w:rPr>
        <w:t>On</w:t>
      </w:r>
    </w:p>
    <w:p w14:paraId="02DB73E3" w14:textId="77777777" w:rsidR="005B0D3D" w:rsidRDefault="005B0D3D">
      <w:pPr>
        <w:rPr>
          <w:b/>
          <w:bCs/>
          <w:u w:val="single"/>
        </w:rPr>
      </w:pPr>
    </w:p>
    <w:p w14:paraId="797675FF" w14:textId="187AB126" w:rsidR="005B0D3D" w:rsidRDefault="005B0D3D">
      <w:pPr>
        <w:rPr>
          <w:b/>
          <w:bCs/>
          <w:u w:val="single"/>
        </w:rPr>
      </w:pPr>
      <w:r>
        <w:rPr>
          <w:b/>
          <w:bCs/>
          <w:u w:val="single"/>
        </w:rPr>
        <w:t>Policy Statement</w:t>
      </w:r>
    </w:p>
    <w:p w14:paraId="07CA3811" w14:textId="1459BD23" w:rsidR="00F81A1C" w:rsidRDefault="00254134">
      <w:r>
        <w:t xml:space="preserve">Cross 3 </w:t>
      </w:r>
      <w:r w:rsidR="005B0D3D">
        <w:t>is committed to having an emergency action plan for each of our workplaces to assist workers and the public in the event of an emergency.</w:t>
      </w:r>
    </w:p>
    <w:p w14:paraId="0B8E72EC" w14:textId="73741862" w:rsidR="00F81A1C" w:rsidRPr="00B54E16" w:rsidRDefault="00F81A1C">
      <w:pPr>
        <w:rPr>
          <w:b/>
          <w:bCs/>
          <w:u w:val="single"/>
        </w:rPr>
      </w:pPr>
      <w:r w:rsidRPr="00B54E16">
        <w:rPr>
          <w:b/>
          <w:bCs/>
          <w:u w:val="single"/>
        </w:rPr>
        <w:t>For Emergency Evacuation</w:t>
      </w:r>
      <w:r w:rsidR="009130E0">
        <w:rPr>
          <w:b/>
          <w:bCs/>
          <w:u w:val="single"/>
        </w:rPr>
        <w:t xml:space="preserve"> – Sound Alarm</w:t>
      </w:r>
    </w:p>
    <w:p w14:paraId="3B47DA2D" w14:textId="6F65E3FF" w:rsidR="00F81A1C" w:rsidRDefault="00F81A1C">
      <w:r>
        <w:t xml:space="preserve"> Stop work. </w:t>
      </w:r>
      <w:r w:rsidR="00C81A31">
        <w:t xml:space="preserve"> Use nearest exit. </w:t>
      </w:r>
      <w:r>
        <w:t>Do not return to building to recover personal items</w:t>
      </w:r>
      <w:r w:rsidR="0095338B">
        <w:t>. Alert co-workers.</w:t>
      </w:r>
    </w:p>
    <w:p w14:paraId="327AFF66" w14:textId="6A403E02" w:rsidR="00F81A1C" w:rsidRDefault="00F81A1C">
      <w:r>
        <w:t>Proceed to designated Muster Station</w:t>
      </w:r>
      <w:r w:rsidR="00F22DE0">
        <w:t xml:space="preserve"> immediately</w:t>
      </w:r>
      <w:r>
        <w:t xml:space="preserve"> </w:t>
      </w:r>
      <w:r w:rsidR="00356669">
        <w:t>for attendance</w:t>
      </w:r>
      <w:r w:rsidR="00DE5A7D">
        <w:t xml:space="preserve"> </w:t>
      </w:r>
      <w:r>
        <w:t>and await further instructions.</w:t>
      </w:r>
      <w:r w:rsidR="005B0D3D">
        <w:t xml:space="preserve"> </w:t>
      </w:r>
    </w:p>
    <w:p w14:paraId="0EBD3267" w14:textId="4ACAB035" w:rsidR="00F81A1C" w:rsidRDefault="00F81A1C">
      <w:r>
        <w:t xml:space="preserve">Only return to building when </w:t>
      </w:r>
      <w:r w:rsidR="001A00E8">
        <w:t xml:space="preserve">confirmed </w:t>
      </w:r>
      <w:r>
        <w:t xml:space="preserve">by </w:t>
      </w:r>
      <w:r w:rsidR="001A00E8">
        <w:t>your</w:t>
      </w:r>
      <w:r w:rsidR="005B0D3D">
        <w:t xml:space="preserve"> </w:t>
      </w:r>
      <w:r w:rsidR="00C81A31">
        <w:t>supervisor</w:t>
      </w:r>
      <w:r>
        <w:t xml:space="preserve"> that Emergency Personnel say it is safe to do so.</w:t>
      </w:r>
    </w:p>
    <w:p w14:paraId="6130B5C8" w14:textId="49BAE4FD" w:rsidR="00020D53" w:rsidRDefault="00D73CEA">
      <w:r>
        <w:rPr>
          <w:noProof/>
        </w:rPr>
        <mc:AlternateContent>
          <mc:Choice Requires="wps">
            <w:drawing>
              <wp:anchor distT="45720" distB="45720" distL="114300" distR="114300" simplePos="0" relativeHeight="251661312" behindDoc="0" locked="0" layoutInCell="1" allowOverlap="1" wp14:anchorId="1B31619F" wp14:editId="75BF5578">
                <wp:simplePos x="0" y="0"/>
                <wp:positionH relativeFrom="column">
                  <wp:posOffset>57150</wp:posOffset>
                </wp:positionH>
                <wp:positionV relativeFrom="paragraph">
                  <wp:posOffset>86995</wp:posOffset>
                </wp:positionV>
                <wp:extent cx="2768600" cy="774700"/>
                <wp:effectExtent l="0" t="0" r="12700" b="25400"/>
                <wp:wrapSquare wrapText="bothSides"/>
                <wp:docPr id="13974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774700"/>
                        </a:xfrm>
                        <a:prstGeom prst="rect">
                          <a:avLst/>
                        </a:prstGeom>
                        <a:solidFill>
                          <a:srgbClr val="FFFFFF"/>
                        </a:solidFill>
                        <a:ln w="9525">
                          <a:solidFill>
                            <a:srgbClr val="000000"/>
                          </a:solidFill>
                          <a:miter lim="800000"/>
                          <a:headEnd/>
                          <a:tailEnd/>
                        </a:ln>
                      </wps:spPr>
                      <wps:txbx>
                        <w:txbxContent>
                          <w:p w14:paraId="4C30D9C9" w14:textId="0EABD382" w:rsidR="00A76948" w:rsidRDefault="00A76948" w:rsidP="00020D53">
                            <w:pPr>
                              <w:jc w:val="center"/>
                            </w:pPr>
                            <w:r w:rsidRPr="008E4B58">
                              <w:rPr>
                                <w:b/>
                                <w:bCs/>
                              </w:rPr>
                              <w:t>MUSTER STATION</w:t>
                            </w:r>
                            <w:r>
                              <w:br/>
                            </w:r>
                            <w:r w:rsidR="00020D53" w:rsidRPr="00EF2945">
                              <w:rPr>
                                <w:b/>
                                <w:bCs/>
                                <w:u w:val="single"/>
                              </w:rPr>
                              <w:t>F</w:t>
                            </w:r>
                            <w:r w:rsidRPr="00EF2945">
                              <w:rPr>
                                <w:b/>
                                <w:bCs/>
                                <w:u w:val="single"/>
                              </w:rPr>
                              <w:t>ront of building</w:t>
                            </w:r>
                            <w:r w:rsidR="001A00E8" w:rsidRPr="00EF2945">
                              <w:rPr>
                                <w:b/>
                                <w:bCs/>
                                <w:u w:val="single"/>
                              </w:rPr>
                              <w:t xml:space="preserve"> near Flag poles</w:t>
                            </w:r>
                            <w:r w:rsidRPr="00EF2945">
                              <w:rPr>
                                <w:b/>
                                <w:bCs/>
                                <w:u w:val="single"/>
                              </w:rPr>
                              <w:t>.</w:t>
                            </w:r>
                            <w:r w:rsidR="00020D53">
                              <w:br/>
                            </w:r>
                            <w:r>
                              <w:t xml:space="preserve"> </w:t>
                            </w:r>
                            <w:r w:rsidRPr="00020D53">
                              <w:rPr>
                                <w:b/>
                                <w:bCs/>
                              </w:rPr>
                              <w:t>USE</w:t>
                            </w:r>
                            <w:r>
                              <w:t xml:space="preserve"> nearest </w:t>
                            </w:r>
                            <w:r w:rsidR="005B0D3D">
                              <w:t xml:space="preserve">emergency </w:t>
                            </w:r>
                            <w:r>
                              <w:t>exit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31619F" id="_x0000_t202" coordsize="21600,21600" o:spt="202" path="m,l,21600r21600,l21600,xe">
                <v:stroke joinstyle="miter"/>
                <v:path gradientshapeok="t" o:connecttype="rect"/>
              </v:shapetype>
              <v:shape id="Text Box 2" o:spid="_x0000_s1026" type="#_x0000_t202" style="position:absolute;margin-left:4.5pt;margin-top:6.85pt;width:218pt;height:6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">
                <v:textbox>
                  <w:txbxContent>
                    <w:p w14:paraId="4C30D9C9" w14:textId="0EABD382" w:rsidR="00A76948" w:rsidRDefault="00A76948" w:rsidP="00020D53">
                      <w:pPr>
                        <w:jc w:val="center"/>
                      </w:pPr>
                      <w:r w:rsidRPr="008E4B58">
                        <w:rPr>
                          <w:b/>
                          <w:bCs/>
                        </w:rPr>
                        <w:t>MUSTER STATION</w:t>
                      </w:r>
                      <w:r>
                        <w:br/>
                      </w:r>
                      <w:r w:rsidR="00020D53" w:rsidRPr="00EF2945">
                        <w:rPr>
                          <w:b/>
                          <w:bCs/>
                          <w:u w:val="single"/>
                        </w:rPr>
                        <w:t>F</w:t>
                      </w:r>
                      <w:r w:rsidRPr="00EF2945">
                        <w:rPr>
                          <w:b/>
                          <w:bCs/>
                          <w:u w:val="single"/>
                        </w:rPr>
                        <w:t>ront of building</w:t>
                      </w:r>
                      <w:r w:rsidR="001A00E8" w:rsidRPr="00EF2945">
                        <w:rPr>
                          <w:b/>
                          <w:bCs/>
                          <w:u w:val="single"/>
                        </w:rPr>
                        <w:t xml:space="preserve"> near Flag poles</w:t>
                      </w:r>
                      <w:r w:rsidRPr="00EF2945">
                        <w:rPr>
                          <w:b/>
                          <w:bCs/>
                          <w:u w:val="single"/>
                        </w:rPr>
                        <w:t>.</w:t>
                      </w:r>
                      <w:r w:rsidR="00020D53">
                        <w:br/>
                      </w:r>
                      <w:r>
                        <w:t xml:space="preserve"> </w:t>
                      </w:r>
                      <w:r w:rsidRPr="00020D53">
                        <w:rPr>
                          <w:b/>
                          <w:bCs/>
                        </w:rPr>
                        <w:t>USE</w:t>
                      </w:r>
                      <w:r>
                        <w:t xml:space="preserve"> nearest </w:t>
                      </w:r>
                      <w:r w:rsidR="005B0D3D">
                        <w:t xml:space="preserve">emergency </w:t>
                      </w:r>
                      <w:r>
                        <w:t>exit</w:t>
                      </w:r>
                    </w:p>
                  </w:txbxContent>
                </v:textbox>
                <w10:wrap type="square"/>
              </v:shape>
            </w:pict>
          </mc:Fallback>
        </mc:AlternateContent>
      </w:r>
    </w:p>
    <w:p w14:paraId="258DF73E" w14:textId="5216A4BE" w:rsidR="00020D53" w:rsidRDefault="00020D53"/>
    <w:p w14:paraId="4AC98416" w14:textId="6CD39E3F" w:rsidR="00020D53" w:rsidRDefault="00020D53"/>
    <w:p w14:paraId="641E26E4" w14:textId="6BAA4F99" w:rsidR="00A76948" w:rsidRDefault="00A76948"/>
    <w:p w14:paraId="2E86D08B" w14:textId="7FBC9B89" w:rsidR="00A76948" w:rsidRDefault="00020D53">
      <w:r>
        <w:rPr>
          <w:noProof/>
        </w:rPr>
        <mc:AlternateContent>
          <mc:Choice Requires="wps">
            <w:drawing>
              <wp:anchor distT="45720" distB="45720" distL="114300" distR="114300" simplePos="0" relativeHeight="251663360" behindDoc="0" locked="0" layoutInCell="1" allowOverlap="1" wp14:anchorId="48E02EEB" wp14:editId="732FD100">
                <wp:simplePos x="0" y="0"/>
                <wp:positionH relativeFrom="column">
                  <wp:posOffset>3276600</wp:posOffset>
                </wp:positionH>
                <wp:positionV relativeFrom="paragraph">
                  <wp:posOffset>6350</wp:posOffset>
                </wp:positionV>
                <wp:extent cx="2139950" cy="3175000"/>
                <wp:effectExtent l="0" t="0" r="12700" b="25400"/>
                <wp:wrapSquare wrapText="bothSides"/>
                <wp:docPr id="828787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3175000"/>
                        </a:xfrm>
                        <a:prstGeom prst="rect">
                          <a:avLst/>
                        </a:prstGeom>
                        <a:solidFill>
                          <a:srgbClr val="FFFFFF"/>
                        </a:solidFill>
                        <a:ln w="9525">
                          <a:solidFill>
                            <a:srgbClr val="000000"/>
                          </a:solidFill>
                          <a:miter lim="800000"/>
                          <a:headEnd/>
                          <a:tailEnd/>
                        </a:ln>
                      </wps:spPr>
                      <wps:txbx>
                        <w:txbxContent>
                          <w:p w14:paraId="36A5FE56" w14:textId="21138370" w:rsidR="009A6981" w:rsidRDefault="009A6981">
                            <w:r>
                              <w:rPr>
                                <w:noProof/>
                              </w:rPr>
                              <w:drawing>
                                <wp:inline distT="0" distB="0" distL="0" distR="0" wp14:anchorId="2E07FF64" wp14:editId="7295B9A9">
                                  <wp:extent cx="2019300" cy="1174750"/>
                                  <wp:effectExtent l="0" t="0" r="0" b="6350"/>
                                  <wp:docPr id="1302174529" name="Picture 4" descr="A green sign with a person ru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4529" name="Picture 4" descr="A green sign with a person running&#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2019300" cy="1174750"/>
                                          </a:xfrm>
                                          <a:prstGeom prst="rect">
                                            <a:avLst/>
                                          </a:prstGeom>
                                        </pic:spPr>
                                      </pic:pic>
                                    </a:graphicData>
                                  </a:graphic>
                                </wp:inline>
                              </w:drawing>
                            </w:r>
                            <w:r>
                              <w:rPr>
                                <w:noProof/>
                              </w:rPr>
                              <w:drawing>
                                <wp:inline distT="0" distB="0" distL="0" distR="0" wp14:anchorId="04A61929" wp14:editId="5ABAC332">
                                  <wp:extent cx="1943100" cy="1809750"/>
                                  <wp:effectExtent l="0" t="0" r="0" b="0"/>
                                  <wp:docPr id="1815497759" name="Picture 5" descr="A green sign with white text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97759" name="Picture 5" descr="A green sign with white text and arrow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943100" cy="1809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02EEB" id="_x0000_s1027" type="#_x0000_t202" style="position:absolute;margin-left:258pt;margin-top:.5pt;width:168.5pt;height:25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">
                <v:textbox>
                  <w:txbxContent>
                    <w:p w14:paraId="36A5FE56" w14:textId="21138370" w:rsidR="009A6981" w:rsidRDefault="009A6981">
                      <w:r>
                        <w:rPr>
                          <w:noProof/>
                        </w:rPr>
                        <w:drawing>
                          <wp:inline distT="0" distB="0" distL="0" distR="0" wp14:anchorId="2E07FF64" wp14:editId="7295B9A9">
                            <wp:extent cx="2019300" cy="1174750"/>
                            <wp:effectExtent l="0" t="0" r="0" b="6350"/>
                            <wp:docPr id="1302174529" name="Picture 4" descr="A green sign with a person ru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4529" name="Picture 4" descr="A green sign with a person running&#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2019300" cy="1174750"/>
                                    </a:xfrm>
                                    <a:prstGeom prst="rect">
                                      <a:avLst/>
                                    </a:prstGeom>
                                  </pic:spPr>
                                </pic:pic>
                              </a:graphicData>
                            </a:graphic>
                          </wp:inline>
                        </w:drawing>
                      </w:r>
                      <w:r>
                        <w:rPr>
                          <w:noProof/>
                        </w:rPr>
                        <w:drawing>
                          <wp:inline distT="0" distB="0" distL="0" distR="0" wp14:anchorId="04A61929" wp14:editId="5ABAC332">
                            <wp:extent cx="1943100" cy="1809750"/>
                            <wp:effectExtent l="0" t="0" r="0" b="0"/>
                            <wp:docPr id="1815497759" name="Picture 5" descr="A green sign with white text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97759" name="Picture 5" descr="A green sign with white text and arrow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943100" cy="1809750"/>
                                    </a:xfrm>
                                    <a:prstGeom prst="rect">
                                      <a:avLst/>
                                    </a:prstGeom>
                                  </pic:spPr>
                                </pic:pic>
                              </a:graphicData>
                            </a:graphic>
                          </wp:inline>
                        </w:drawing>
                      </w:r>
                    </w:p>
                  </w:txbxContent>
                </v:textbox>
                <w10:wrap type="square"/>
              </v:shape>
            </w:pict>
          </mc:Fallback>
        </mc:AlternateContent>
      </w:r>
      <w:r w:rsidR="00A76948">
        <w:rPr>
          <w:noProof/>
        </w:rPr>
        <w:drawing>
          <wp:inline distT="0" distB="0" distL="0" distR="0" wp14:anchorId="248BB257" wp14:editId="2115DA71">
            <wp:extent cx="2876550" cy="3086100"/>
            <wp:effectExtent l="0" t="0" r="0" b="0"/>
            <wp:docPr id="985867749" name="Picture 2" descr="An 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67749" name="Picture 2" descr="An aerial view of a building&#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2876550" cy="3086100"/>
                    </a:xfrm>
                    <a:prstGeom prst="rect">
                      <a:avLst/>
                    </a:prstGeom>
                  </pic:spPr>
                </pic:pic>
              </a:graphicData>
            </a:graphic>
          </wp:inline>
        </w:drawing>
      </w:r>
    </w:p>
    <w:p w14:paraId="19B6F26B" w14:textId="77777777" w:rsidR="00E02168" w:rsidRDefault="00E02168">
      <w:pPr>
        <w:rPr>
          <w:b/>
          <w:bCs/>
          <w:u w:val="single"/>
        </w:rPr>
      </w:pPr>
    </w:p>
    <w:p w14:paraId="07C9159F" w14:textId="77777777" w:rsidR="00E02168" w:rsidRDefault="00E02168">
      <w:pPr>
        <w:rPr>
          <w:b/>
          <w:bCs/>
          <w:u w:val="single"/>
        </w:rPr>
      </w:pPr>
    </w:p>
    <w:p w14:paraId="1F5C1B4B" w14:textId="77777777" w:rsidR="00020D53" w:rsidRDefault="00020D53">
      <w:pPr>
        <w:rPr>
          <w:b/>
          <w:bCs/>
          <w:u w:val="single"/>
        </w:rPr>
      </w:pPr>
    </w:p>
    <w:p w14:paraId="453C5390" w14:textId="77777777" w:rsidR="00020D53" w:rsidRDefault="00020D53">
      <w:pPr>
        <w:rPr>
          <w:b/>
          <w:bCs/>
          <w:u w:val="single"/>
        </w:rPr>
      </w:pPr>
    </w:p>
    <w:p w14:paraId="35C2EEA8" w14:textId="77777777" w:rsidR="00C81A31" w:rsidRDefault="00C81A31">
      <w:pPr>
        <w:rPr>
          <w:b/>
          <w:bCs/>
          <w:u w:val="single"/>
        </w:rPr>
      </w:pPr>
    </w:p>
    <w:p w14:paraId="1093D4F3" w14:textId="5CD6C14F" w:rsidR="00F81A1C" w:rsidRDefault="00F81A1C">
      <w:pPr>
        <w:rPr>
          <w:b/>
          <w:bCs/>
          <w:u w:val="single"/>
        </w:rPr>
      </w:pPr>
      <w:r w:rsidRPr="00DE5A7D">
        <w:rPr>
          <w:b/>
          <w:bCs/>
          <w:u w:val="single"/>
        </w:rPr>
        <w:lastRenderedPageBreak/>
        <w:t>Medical Emergency</w:t>
      </w:r>
    </w:p>
    <w:p w14:paraId="148DC863" w14:textId="67EF83B6" w:rsidR="001A00E8" w:rsidRPr="001A00E8" w:rsidRDefault="001A00E8">
      <w:pPr>
        <w:rPr>
          <w:b/>
          <w:bCs/>
        </w:rPr>
      </w:pPr>
      <w:r>
        <w:rPr>
          <w:b/>
          <w:bCs/>
        </w:rPr>
        <w:t>At</w:t>
      </w:r>
      <w:r w:rsidRPr="001A00E8">
        <w:rPr>
          <w:b/>
          <w:bCs/>
        </w:rPr>
        <w:t xml:space="preserve"> Locations with a Studio and/or Set Medic</w:t>
      </w:r>
    </w:p>
    <w:p w14:paraId="791118B9" w14:textId="5D584335" w:rsidR="00EF2BCC" w:rsidRDefault="00C81A31">
      <w:r>
        <w:t xml:space="preserve">2- way radio </w:t>
      </w:r>
      <w:r w:rsidR="00AD1A3E">
        <w:t xml:space="preserve">has proven to be </w:t>
      </w:r>
      <w:r>
        <w:t xml:space="preserve">the most efficient form of communication and will be the primary method </w:t>
      </w:r>
      <w:r w:rsidR="00EF2BCC">
        <w:t>to alert</w:t>
      </w:r>
      <w:r w:rsidR="00AD1A3E">
        <w:t xml:space="preserve"> </w:t>
      </w:r>
      <w:r w:rsidR="008E7C59">
        <w:t xml:space="preserve">crews of </w:t>
      </w:r>
      <w:r w:rsidR="00AD1A3E">
        <w:t>medical emergencies</w:t>
      </w:r>
      <w:r>
        <w:t>. Medic</w:t>
      </w:r>
      <w:r w:rsidR="00EF2BCC">
        <w:t>’s</w:t>
      </w:r>
      <w:r>
        <w:t xml:space="preserve"> name and cell number </w:t>
      </w:r>
      <w:r w:rsidR="00E85E67">
        <w:t xml:space="preserve">may </w:t>
      </w:r>
      <w:r>
        <w:t>also be posted in the workplace for non-emergencies or medical inquires</w:t>
      </w:r>
      <w:r w:rsidR="00EF2BCC">
        <w:t xml:space="preserve"> but </w:t>
      </w:r>
      <w:r w:rsidR="00AD1A3E">
        <w:t xml:space="preserve">is </w:t>
      </w:r>
      <w:r w:rsidR="00EF2BCC">
        <w:t>not required</w:t>
      </w:r>
      <w:r w:rsidR="008E7C59">
        <w:t xml:space="preserve"> nor </w:t>
      </w:r>
      <w:r w:rsidR="00D369D3">
        <w:t xml:space="preserve">can be </w:t>
      </w:r>
      <w:r w:rsidR="008E7C59">
        <w:t>relied upon in emergencies</w:t>
      </w:r>
      <w:r>
        <w:t xml:space="preserve">. </w:t>
      </w:r>
      <w:r w:rsidR="00EF2BCC">
        <w:br/>
        <w:t>Supervisors</w:t>
      </w:r>
      <w:r w:rsidR="00E85E67">
        <w:t xml:space="preserve">, </w:t>
      </w:r>
      <w:r w:rsidR="00EF2BCC">
        <w:t xml:space="preserve">Crews, and Medics will become familiar with standard phraseology </w:t>
      </w:r>
      <w:r w:rsidR="00E85E67">
        <w:t>for transmitting on</w:t>
      </w:r>
      <w:r w:rsidR="00EF2BCC">
        <w:t xml:space="preserve"> 2-way radios.</w:t>
      </w:r>
      <w:r w:rsidR="00AD1A3E">
        <w:t xml:space="preserve"> Supervisors and First aid stations will have radios numbered 1-12</w:t>
      </w:r>
      <w:r w:rsidR="00E85E67">
        <w:t xml:space="preserve"> which can be retrieved from the medic station. Designated frequency will be channel 9.</w:t>
      </w:r>
    </w:p>
    <w:p w14:paraId="7EA917A6" w14:textId="39957A69" w:rsidR="00AD1A3E" w:rsidRPr="00D369D3" w:rsidRDefault="00AD1A3E">
      <w:pPr>
        <w:rPr>
          <w:b/>
          <w:bCs/>
        </w:rPr>
      </w:pPr>
      <w:r w:rsidRPr="00D369D3">
        <w:rPr>
          <w:b/>
          <w:bCs/>
        </w:rPr>
        <w:t>Radio Checks</w:t>
      </w:r>
    </w:p>
    <w:p w14:paraId="4A553DE4" w14:textId="712F0C02" w:rsidR="00AD1A3E" w:rsidRDefault="00AD1A3E">
      <w:r>
        <w:t>Radio checks are to be complete</w:t>
      </w:r>
      <w:r w:rsidR="00A90AB9">
        <w:t>d</w:t>
      </w:r>
      <w:r>
        <w:t xml:space="preserve"> at beginning of shift </w:t>
      </w:r>
      <w:r w:rsidR="0082458B">
        <w:t>or as required</w:t>
      </w:r>
      <w:r>
        <w:t>. Medic will initiate check with</w:t>
      </w:r>
      <w:r w:rsidR="00A90AB9">
        <w:t>:</w:t>
      </w:r>
    </w:p>
    <w:p w14:paraId="216A0F2F" w14:textId="364EAD1E" w:rsidR="00A90AB9" w:rsidRDefault="00AD1A3E">
      <w:r>
        <w:t>“Medic Radio check – Test in 123, 321 Test out”</w:t>
      </w:r>
      <w:r>
        <w:br/>
        <w:t>Handhelds will respond in kind with</w:t>
      </w:r>
      <w:r>
        <w:br/>
        <w:t>“</w:t>
      </w:r>
      <w:r w:rsidR="00A90AB9">
        <w:t xml:space="preserve">Radio 1 ( 2,3,4 </w:t>
      </w:r>
      <w:r w:rsidR="00BF2768">
        <w:t>etc.</w:t>
      </w:r>
      <w:r w:rsidR="00A90AB9">
        <w:t>) checked 5x5”(with first digit strength of signal and second number clarity)</w:t>
      </w:r>
      <w:r w:rsidR="00E85E67">
        <w:br/>
      </w:r>
      <w:r w:rsidR="00A90AB9">
        <w:br/>
        <w:t xml:space="preserve">Standard Phraseology </w:t>
      </w:r>
      <w:r w:rsidR="00DA680C">
        <w:t xml:space="preserve">for </w:t>
      </w:r>
      <w:r w:rsidR="00CD35B0">
        <w:t>Emergencies</w:t>
      </w:r>
      <w:r w:rsidR="00A90AB9">
        <w:br/>
        <w:t>“Medic Stage 1, Medic Stage 1”</w:t>
      </w:r>
      <w:r w:rsidR="007B0B1C">
        <w:t xml:space="preserve"> or “Medic Carp Shop, Medic Carp Shop”, etc.</w:t>
      </w:r>
    </w:p>
    <w:p w14:paraId="18F2890A" w14:textId="049D0697" w:rsidR="000B157C" w:rsidRDefault="00A90AB9">
      <w:r>
        <w:t xml:space="preserve">This is </w:t>
      </w:r>
      <w:r w:rsidR="000B157C">
        <w:t>a</w:t>
      </w:r>
      <w:r>
        <w:t xml:space="preserve"> </w:t>
      </w:r>
      <w:r w:rsidR="000665DE">
        <w:t>high-level</w:t>
      </w:r>
      <w:r>
        <w:t xml:space="preserve"> call to action for the Medic’s immediate response to emergency </w:t>
      </w:r>
      <w:r w:rsidR="00A16895">
        <w:t xml:space="preserve">medical </w:t>
      </w:r>
      <w:r>
        <w:t>situation</w:t>
      </w:r>
      <w:r w:rsidR="00A16895">
        <w:t>s</w:t>
      </w:r>
      <w:r>
        <w:t xml:space="preserve">. This call </w:t>
      </w:r>
      <w:r w:rsidR="007B0B1C">
        <w:t xml:space="preserve">is made from any available radio and </w:t>
      </w:r>
      <w:r>
        <w:t xml:space="preserve">will also </w:t>
      </w:r>
      <w:r w:rsidR="00D369D3">
        <w:t>raise situational awareness of</w:t>
      </w:r>
      <w:r>
        <w:t xml:space="preserve"> </w:t>
      </w:r>
      <w:r w:rsidR="008E7C59">
        <w:t>certified</w:t>
      </w:r>
      <w:r>
        <w:t xml:space="preserve"> First Aid worker</w:t>
      </w:r>
      <w:r w:rsidR="000B157C">
        <w:t>s</w:t>
      </w:r>
      <w:r>
        <w:t xml:space="preserve"> </w:t>
      </w:r>
      <w:r w:rsidR="00D369D3">
        <w:t xml:space="preserve">in the area to </w:t>
      </w:r>
      <w:r w:rsidR="000B157C">
        <w:t xml:space="preserve">proceed to the </w:t>
      </w:r>
      <w:r w:rsidR="00E85E67">
        <w:t xml:space="preserve">identified </w:t>
      </w:r>
      <w:r w:rsidR="000B157C">
        <w:t>location for response or assignment.</w:t>
      </w:r>
      <w:r w:rsidR="008E7C59">
        <w:br/>
      </w:r>
      <w:r w:rsidR="000B157C">
        <w:br/>
        <w:t xml:space="preserve">Medic is expected to immediately proceed to </w:t>
      </w:r>
      <w:r w:rsidR="008E7C59">
        <w:t xml:space="preserve">Designated </w:t>
      </w:r>
      <w:r w:rsidR="000B157C">
        <w:t>location.</w:t>
      </w:r>
    </w:p>
    <w:p w14:paraId="1B891347" w14:textId="47D269F9" w:rsidR="00D369D3" w:rsidRDefault="000B157C" w:rsidP="004F5264">
      <w:r>
        <w:t xml:space="preserve">F1 </w:t>
      </w:r>
      <w:r w:rsidR="00CD35B0">
        <w:t xml:space="preserve">(first on scene) </w:t>
      </w:r>
      <w:r>
        <w:t>to Render first aid</w:t>
      </w:r>
      <w:r w:rsidR="007B0B1C">
        <w:t>. Medic assumes F1 upon arrival</w:t>
      </w:r>
      <w:r w:rsidR="00D369D3">
        <w:br/>
        <w:t xml:space="preserve">-If immediate emergency medical </w:t>
      </w:r>
      <w:r w:rsidR="00C44664">
        <w:t>required</w:t>
      </w:r>
      <w:r w:rsidR="004F5264">
        <w:br/>
      </w:r>
      <w:r w:rsidR="008E7C59">
        <w:t>-F1 to</w:t>
      </w:r>
      <w:r>
        <w:t xml:space="preserve"> designate F2, F3, F4</w:t>
      </w:r>
      <w:r w:rsidR="00CD35B0">
        <w:t xml:space="preserve">. </w:t>
      </w:r>
      <w:r w:rsidR="004F5264">
        <w:br/>
      </w:r>
      <w:r w:rsidR="008E7C59">
        <w:t>-</w:t>
      </w:r>
      <w:r>
        <w:t>F2 to call 911, retrieve reflective vest and proceed to front entrance to guide</w:t>
      </w:r>
      <w:r w:rsidR="00685965">
        <w:t xml:space="preserve"> emergency Services </w:t>
      </w:r>
      <w:r>
        <w:t xml:space="preserve"> to location of injured.</w:t>
      </w:r>
      <w:r w:rsidR="004F5264">
        <w:br/>
      </w:r>
      <w:r w:rsidR="008E7C59">
        <w:t>-</w:t>
      </w:r>
      <w:r w:rsidR="004F5264">
        <w:t xml:space="preserve">F3 to retrieve trauma bag and AED from </w:t>
      </w:r>
      <w:r w:rsidR="00E85E67">
        <w:t>M</w:t>
      </w:r>
      <w:r w:rsidR="004F5264">
        <w:t xml:space="preserve">edic station </w:t>
      </w:r>
      <w:r w:rsidR="008E7C59">
        <w:t>if</w:t>
      </w:r>
      <w:r w:rsidR="007B0B1C">
        <w:t xml:space="preserve"> requested</w:t>
      </w:r>
      <w:r w:rsidR="004F5264">
        <w:t xml:space="preserve">. </w:t>
      </w:r>
      <w:r w:rsidR="008E7C59">
        <w:t>Support F1</w:t>
      </w:r>
      <w:r w:rsidR="004F5264">
        <w:br/>
      </w:r>
      <w:r w:rsidR="008E7C59">
        <w:t>-</w:t>
      </w:r>
      <w:r w:rsidR="004F5264">
        <w:t>F4</w:t>
      </w:r>
      <w:r w:rsidR="007B0B1C">
        <w:t xml:space="preserve"> secures the scene</w:t>
      </w:r>
      <w:r w:rsidR="008E7C59">
        <w:t>, obtains</w:t>
      </w:r>
      <w:r w:rsidR="004F5264">
        <w:t xml:space="preserve"> witness names/accounts of accident while event is still fresh in their minds.  When time permits, complete </w:t>
      </w:r>
      <w:r w:rsidR="008E7C59">
        <w:t xml:space="preserve">eOHS </w:t>
      </w:r>
      <w:r w:rsidR="004F5264">
        <w:t xml:space="preserve">injury report. This will capture the </w:t>
      </w:r>
      <w:r w:rsidR="002B2D82">
        <w:t xml:space="preserve">required </w:t>
      </w:r>
      <w:r w:rsidR="004F5264">
        <w:t>information</w:t>
      </w:r>
      <w:r w:rsidR="002B2D82">
        <w:t xml:space="preserve"> for the </w:t>
      </w:r>
      <w:r w:rsidR="004F5264">
        <w:t xml:space="preserve"> JHSC  to complete</w:t>
      </w:r>
      <w:r w:rsidR="002B2D82">
        <w:t xml:space="preserve"> an</w:t>
      </w:r>
      <w:r w:rsidR="004F5264">
        <w:t xml:space="preserve"> investigation.</w:t>
      </w:r>
      <w:r w:rsidR="004F5264">
        <w:br/>
        <w:t xml:space="preserve">When safe to do so, Supervisor will conduct a debriefing with </w:t>
      </w:r>
      <w:r w:rsidR="002B2D82">
        <w:t xml:space="preserve">affected </w:t>
      </w:r>
      <w:r w:rsidR="004F5264">
        <w:t>crew</w:t>
      </w:r>
      <w:r w:rsidR="002B2D82">
        <w:t xml:space="preserve"> members and provide contact information for employee assistance as required. JHSC to follow up with crew.</w:t>
      </w:r>
    </w:p>
    <w:p w14:paraId="74B55C3D" w14:textId="77777777" w:rsidR="00D369D3" w:rsidRPr="00CD35B0" w:rsidRDefault="00D369D3" w:rsidP="00D369D3">
      <w:pPr>
        <w:rPr>
          <w:sz w:val="28"/>
          <w:szCs w:val="28"/>
        </w:rPr>
      </w:pPr>
      <w:r>
        <w:rPr>
          <w:sz w:val="28"/>
          <w:szCs w:val="28"/>
        </w:rPr>
        <w:t>Radios should be charged or returned to the medic station for charging at end of shift</w:t>
      </w:r>
    </w:p>
    <w:p w14:paraId="639BD676" w14:textId="77777777" w:rsidR="00D369D3" w:rsidRDefault="004F5264" w:rsidP="004F5264">
      <w:pPr>
        <w:rPr>
          <w:sz w:val="28"/>
          <w:szCs w:val="28"/>
        </w:rPr>
      </w:pPr>
      <w:r>
        <w:br/>
      </w:r>
    </w:p>
    <w:p w14:paraId="6F5A1F47" w14:textId="77777777" w:rsidR="00D369D3" w:rsidRDefault="00D369D3" w:rsidP="004F5264">
      <w:pPr>
        <w:rPr>
          <w:sz w:val="28"/>
          <w:szCs w:val="28"/>
        </w:rPr>
      </w:pPr>
    </w:p>
    <w:p w14:paraId="74FC766C" w14:textId="3C6975BA" w:rsidR="00CD35B0" w:rsidRDefault="00CD35B0" w:rsidP="004F5264">
      <w:pPr>
        <w:rPr>
          <w:sz w:val="28"/>
          <w:szCs w:val="28"/>
        </w:rPr>
      </w:pPr>
      <w:r>
        <w:rPr>
          <w:sz w:val="28"/>
          <w:szCs w:val="28"/>
        </w:rPr>
        <w:lastRenderedPageBreak/>
        <w:t>Supervisor</w:t>
      </w:r>
      <w:r w:rsidR="00E13208">
        <w:rPr>
          <w:sz w:val="28"/>
          <w:szCs w:val="28"/>
        </w:rPr>
        <w:t xml:space="preserve"> / Production Manager</w:t>
      </w:r>
      <w:r>
        <w:rPr>
          <w:sz w:val="28"/>
          <w:szCs w:val="28"/>
        </w:rPr>
        <w:t xml:space="preserve"> to d</w:t>
      </w:r>
      <w:r w:rsidR="004F5264" w:rsidRPr="00317934">
        <w:rPr>
          <w:sz w:val="28"/>
          <w:szCs w:val="28"/>
        </w:rPr>
        <w:t>etermine if MOL notification required (</w:t>
      </w:r>
      <w:hyperlink r:id="rId7" w:history="1">
        <w:r w:rsidR="004F5264" w:rsidRPr="00317934">
          <w:rPr>
            <w:rStyle w:val="Hyperlink"/>
            <w:sz w:val="28"/>
            <w:szCs w:val="28"/>
          </w:rPr>
          <w:t>Critical Injury 420/21</w:t>
        </w:r>
      </w:hyperlink>
      <w:r w:rsidR="004F5264" w:rsidRPr="00317934">
        <w:rPr>
          <w:sz w:val="28"/>
          <w:szCs w:val="28"/>
        </w:rPr>
        <w:t>)</w:t>
      </w:r>
      <w:r>
        <w:rPr>
          <w:sz w:val="28"/>
          <w:szCs w:val="28"/>
        </w:rPr>
        <w:t>.</w:t>
      </w:r>
    </w:p>
    <w:p w14:paraId="18063D5D" w14:textId="77777777" w:rsidR="00CD35B0" w:rsidRDefault="00CD35B0" w:rsidP="00CD35B0">
      <w:pPr>
        <w:pStyle w:val="section"/>
        <w:shd w:val="clear" w:color="auto" w:fill="FFFFFF"/>
        <w:spacing w:beforeAutospacing="0" w:after="0" w:afterAutospacing="0"/>
        <w:jc w:val="both"/>
        <w:rPr>
          <w:rFonts w:ascii="Open Sans" w:hAnsi="Open Sans" w:cs="Open Sans"/>
          <w:color w:val="1A1A1A"/>
        </w:rPr>
      </w:pPr>
      <w:r>
        <w:rPr>
          <w:rFonts w:ascii="Open Sans" w:hAnsi="Open Sans" w:cs="Open Sans"/>
          <w:b/>
          <w:bCs/>
          <w:color w:val="1A1A1A"/>
        </w:rPr>
        <w:t>1. </w:t>
      </w:r>
      <w:r>
        <w:rPr>
          <w:rFonts w:ascii="Open Sans" w:hAnsi="Open Sans" w:cs="Open Sans"/>
          <w:color w:val="1A1A1A"/>
        </w:rPr>
        <w:t>(1) For the purposes of the Act and the Regulations,</w:t>
      </w:r>
    </w:p>
    <w:p w14:paraId="426CCA3D" w14:textId="77777777" w:rsidR="00CD35B0" w:rsidRDefault="00CD35B0" w:rsidP="00CD35B0">
      <w:pPr>
        <w:pStyle w:val="definition-e"/>
        <w:shd w:val="clear" w:color="auto" w:fill="FFFFFF"/>
        <w:spacing w:before="111" w:beforeAutospacing="0" w:after="0" w:afterAutospacing="0"/>
        <w:ind w:left="189"/>
        <w:jc w:val="both"/>
        <w:rPr>
          <w:rFonts w:ascii="Open Sans" w:hAnsi="Open Sans" w:cs="Open Sans"/>
          <w:color w:val="1A1A1A"/>
        </w:rPr>
      </w:pPr>
      <w:r>
        <w:rPr>
          <w:rFonts w:ascii="Open Sans" w:hAnsi="Open Sans" w:cs="Open Sans"/>
          <w:color w:val="1A1A1A"/>
        </w:rPr>
        <w:t>“critically injured” means an injury of a serious nature that,</w:t>
      </w:r>
    </w:p>
    <w:p w14:paraId="62975B80" w14:textId="77777777" w:rsidR="00CD35B0" w:rsidRDefault="00CD35B0" w:rsidP="00CD35B0">
      <w:pPr>
        <w:pStyle w:val="defclause-e"/>
        <w:shd w:val="clear" w:color="auto" w:fill="FFFFFF"/>
        <w:spacing w:before="111" w:beforeAutospacing="0" w:after="0" w:afterAutospacing="0"/>
        <w:ind w:left="538" w:hanging="360"/>
        <w:jc w:val="both"/>
        <w:rPr>
          <w:rFonts w:ascii="Open Sans" w:hAnsi="Open Sans" w:cs="Open Sans"/>
          <w:color w:val="1A1A1A"/>
        </w:rPr>
      </w:pPr>
      <w:r>
        <w:rPr>
          <w:rFonts w:ascii="Open Sans" w:hAnsi="Open Sans" w:cs="Open Sans"/>
          <w:color w:val="1A1A1A"/>
        </w:rPr>
        <w:t>(a)  places life in jeopardy,</w:t>
      </w:r>
    </w:p>
    <w:p w14:paraId="639E396E" w14:textId="77777777" w:rsidR="00CD35B0" w:rsidRDefault="00CD35B0" w:rsidP="00CD35B0">
      <w:pPr>
        <w:pStyle w:val="defclause-e"/>
        <w:shd w:val="clear" w:color="auto" w:fill="FFFFFF"/>
        <w:spacing w:before="111" w:beforeAutospacing="0" w:after="0" w:afterAutospacing="0"/>
        <w:ind w:left="538" w:hanging="360"/>
        <w:jc w:val="both"/>
        <w:rPr>
          <w:rFonts w:ascii="Open Sans" w:hAnsi="Open Sans" w:cs="Open Sans"/>
          <w:color w:val="1A1A1A"/>
        </w:rPr>
      </w:pPr>
      <w:r>
        <w:rPr>
          <w:rFonts w:ascii="Open Sans" w:hAnsi="Open Sans" w:cs="Open Sans"/>
          <w:color w:val="1A1A1A"/>
        </w:rPr>
        <w:t>(b)  produces unconsciousness,</w:t>
      </w:r>
    </w:p>
    <w:p w14:paraId="480E1B6F" w14:textId="77777777" w:rsidR="00CD35B0" w:rsidRDefault="00CD35B0" w:rsidP="00CD35B0">
      <w:pPr>
        <w:pStyle w:val="defclause-e"/>
        <w:shd w:val="clear" w:color="auto" w:fill="FFFFFF"/>
        <w:spacing w:before="111" w:beforeAutospacing="0" w:after="0" w:afterAutospacing="0"/>
        <w:ind w:left="538" w:hanging="360"/>
        <w:jc w:val="both"/>
        <w:rPr>
          <w:rFonts w:ascii="Open Sans" w:hAnsi="Open Sans" w:cs="Open Sans"/>
          <w:color w:val="1A1A1A"/>
        </w:rPr>
      </w:pPr>
      <w:r>
        <w:rPr>
          <w:rFonts w:ascii="Open Sans" w:hAnsi="Open Sans" w:cs="Open Sans"/>
          <w:color w:val="1A1A1A"/>
        </w:rPr>
        <w:t>(c)  results in substantial loss of blood,</w:t>
      </w:r>
    </w:p>
    <w:p w14:paraId="603F4F6F" w14:textId="77777777" w:rsidR="00CD35B0" w:rsidRDefault="00CD35B0" w:rsidP="00CD35B0">
      <w:pPr>
        <w:pStyle w:val="defclause-e"/>
        <w:shd w:val="clear" w:color="auto" w:fill="FFFFFF"/>
        <w:spacing w:before="111" w:beforeAutospacing="0" w:after="0" w:afterAutospacing="0"/>
        <w:ind w:left="538" w:hanging="360"/>
        <w:jc w:val="both"/>
        <w:rPr>
          <w:rFonts w:ascii="Open Sans" w:hAnsi="Open Sans" w:cs="Open Sans"/>
          <w:color w:val="1A1A1A"/>
        </w:rPr>
      </w:pPr>
      <w:r>
        <w:rPr>
          <w:rFonts w:ascii="Open Sans" w:hAnsi="Open Sans" w:cs="Open Sans"/>
          <w:color w:val="1A1A1A"/>
        </w:rPr>
        <w:t>(d)  involves the fracture of a leg or arm but not a finger or toe,</w:t>
      </w:r>
    </w:p>
    <w:p w14:paraId="77D7348E" w14:textId="77777777" w:rsidR="00CD35B0" w:rsidRDefault="00CD35B0" w:rsidP="00CD35B0">
      <w:pPr>
        <w:pStyle w:val="defclause-e"/>
        <w:shd w:val="clear" w:color="auto" w:fill="FFFFFF"/>
        <w:spacing w:before="111" w:beforeAutospacing="0" w:after="0" w:afterAutospacing="0"/>
        <w:ind w:left="538" w:hanging="360"/>
        <w:jc w:val="both"/>
        <w:rPr>
          <w:rFonts w:ascii="Open Sans" w:hAnsi="Open Sans" w:cs="Open Sans"/>
          <w:color w:val="1A1A1A"/>
        </w:rPr>
      </w:pPr>
      <w:r>
        <w:rPr>
          <w:rFonts w:ascii="Open Sans" w:hAnsi="Open Sans" w:cs="Open Sans"/>
          <w:color w:val="1A1A1A"/>
        </w:rPr>
        <w:t>(e)  involves the amputation of a leg, arm, hand or foot but not a finger or toe,</w:t>
      </w:r>
    </w:p>
    <w:p w14:paraId="1608269F" w14:textId="77777777" w:rsidR="00CD35B0" w:rsidRDefault="00CD35B0" w:rsidP="00CD35B0">
      <w:pPr>
        <w:pStyle w:val="defclause-e"/>
        <w:shd w:val="clear" w:color="auto" w:fill="FFFFFF"/>
        <w:spacing w:before="111" w:beforeAutospacing="0" w:after="0" w:afterAutospacing="0"/>
        <w:ind w:left="538" w:hanging="360"/>
        <w:jc w:val="both"/>
        <w:rPr>
          <w:rFonts w:ascii="Open Sans" w:hAnsi="Open Sans" w:cs="Open Sans"/>
          <w:color w:val="1A1A1A"/>
        </w:rPr>
      </w:pPr>
      <w:r>
        <w:rPr>
          <w:rFonts w:ascii="Open Sans" w:hAnsi="Open Sans" w:cs="Open Sans"/>
          <w:color w:val="1A1A1A"/>
        </w:rPr>
        <w:t>(f)  consists of burns to a major portion of the body, or</w:t>
      </w:r>
    </w:p>
    <w:p w14:paraId="51BE5F21" w14:textId="0F645886" w:rsidR="00CD35B0" w:rsidRDefault="00CD35B0" w:rsidP="00CD35B0">
      <w:pPr>
        <w:pStyle w:val="defclause-e"/>
        <w:shd w:val="clear" w:color="auto" w:fill="FFFFFF"/>
        <w:spacing w:before="111" w:beforeAutospacing="0" w:after="0" w:afterAutospacing="0"/>
        <w:ind w:left="538" w:hanging="360"/>
        <w:jc w:val="both"/>
        <w:rPr>
          <w:rFonts w:ascii="Open Sans" w:hAnsi="Open Sans" w:cs="Open Sans"/>
          <w:color w:val="1A1A1A"/>
        </w:rPr>
      </w:pPr>
      <w:r>
        <w:rPr>
          <w:rFonts w:ascii="Open Sans" w:hAnsi="Open Sans" w:cs="Open Sans"/>
          <w:color w:val="1A1A1A"/>
        </w:rPr>
        <w:t>(g)  causes the loss of sight in an eye</w:t>
      </w:r>
    </w:p>
    <w:p w14:paraId="2DE4C10D" w14:textId="11B6469F" w:rsidR="004F5264" w:rsidRDefault="00CD35B0" w:rsidP="004F5264">
      <w:pPr>
        <w:rPr>
          <w:sz w:val="28"/>
          <w:szCs w:val="28"/>
        </w:rPr>
      </w:pPr>
      <w:r>
        <w:rPr>
          <w:sz w:val="28"/>
          <w:szCs w:val="28"/>
        </w:rPr>
        <w:br/>
        <w:t xml:space="preserve">If </w:t>
      </w:r>
      <w:r w:rsidR="00CA1CC7">
        <w:rPr>
          <w:sz w:val="28"/>
          <w:szCs w:val="28"/>
        </w:rPr>
        <w:t>crit</w:t>
      </w:r>
      <w:r w:rsidR="00D54481">
        <w:rPr>
          <w:sz w:val="28"/>
          <w:szCs w:val="28"/>
        </w:rPr>
        <w:t>ical injury suspected</w:t>
      </w:r>
      <w:r>
        <w:rPr>
          <w:sz w:val="28"/>
          <w:szCs w:val="28"/>
        </w:rPr>
        <w:t>, contact Production Manage</w:t>
      </w:r>
      <w:r w:rsidR="00E156D6">
        <w:rPr>
          <w:sz w:val="28"/>
          <w:szCs w:val="28"/>
        </w:rPr>
        <w:t>r</w:t>
      </w:r>
      <w:r w:rsidR="00A30D26">
        <w:rPr>
          <w:sz w:val="28"/>
          <w:szCs w:val="28"/>
        </w:rPr>
        <w:t xml:space="preserve"> </w:t>
      </w:r>
      <w:r w:rsidR="00A4622C">
        <w:rPr>
          <w:sz w:val="28"/>
          <w:szCs w:val="28"/>
        </w:rPr>
        <w:t>–</w:t>
      </w:r>
      <w:r w:rsidR="004F5264" w:rsidRPr="00317934">
        <w:rPr>
          <w:sz w:val="28"/>
          <w:szCs w:val="28"/>
        </w:rPr>
        <w:t xml:space="preserve"> </w:t>
      </w:r>
      <w:r w:rsidR="00A4622C">
        <w:rPr>
          <w:sz w:val="28"/>
          <w:szCs w:val="28"/>
        </w:rPr>
        <w:t>Heather Young</w:t>
      </w:r>
      <w:r w:rsidR="00D54481">
        <w:rPr>
          <w:sz w:val="28"/>
          <w:szCs w:val="28"/>
        </w:rPr>
        <w:t xml:space="preserve"> </w:t>
      </w:r>
      <w:r w:rsidR="00A30D26">
        <w:rPr>
          <w:sz w:val="28"/>
          <w:szCs w:val="28"/>
        </w:rPr>
        <w:t>–</w:t>
      </w:r>
      <w:r w:rsidR="00892C9B">
        <w:rPr>
          <w:sz w:val="28"/>
          <w:szCs w:val="28"/>
        </w:rPr>
        <w:t xml:space="preserve"> </w:t>
      </w:r>
      <w:r w:rsidR="00A4622C">
        <w:rPr>
          <w:sz w:val="28"/>
          <w:szCs w:val="28"/>
        </w:rPr>
        <w:t>xxx-xxx-</w:t>
      </w:r>
      <w:proofErr w:type="spellStart"/>
      <w:r w:rsidR="00A4622C">
        <w:rPr>
          <w:sz w:val="28"/>
          <w:szCs w:val="28"/>
        </w:rPr>
        <w:t>xxxx</w:t>
      </w:r>
      <w:proofErr w:type="spellEnd"/>
      <w:r w:rsidR="00CA1CC7">
        <w:rPr>
          <w:sz w:val="28"/>
          <w:szCs w:val="28"/>
        </w:rPr>
        <w:t xml:space="preserve"> </w:t>
      </w:r>
      <w:r w:rsidR="00A30D26">
        <w:rPr>
          <w:sz w:val="28"/>
          <w:szCs w:val="28"/>
        </w:rPr>
        <w:br/>
      </w:r>
      <w:r w:rsidR="004F5264" w:rsidRPr="00317934">
        <w:rPr>
          <w:sz w:val="28"/>
          <w:szCs w:val="28"/>
        </w:rPr>
        <w:t>Tape off perimeter of accident scene</w:t>
      </w:r>
      <w:r w:rsidR="004F5264">
        <w:rPr>
          <w:sz w:val="28"/>
          <w:szCs w:val="28"/>
        </w:rPr>
        <w:t xml:space="preserve"> to preserve evidence.</w:t>
      </w:r>
      <w:r w:rsidR="004F5264" w:rsidRPr="00317934">
        <w:rPr>
          <w:sz w:val="28"/>
          <w:szCs w:val="28"/>
        </w:rPr>
        <w:br/>
      </w:r>
      <w:r>
        <w:rPr>
          <w:sz w:val="28"/>
          <w:szCs w:val="28"/>
        </w:rPr>
        <w:t xml:space="preserve">NOTE: </w:t>
      </w:r>
      <w:r w:rsidR="004F5264">
        <w:rPr>
          <w:sz w:val="28"/>
          <w:szCs w:val="28"/>
        </w:rPr>
        <w:t xml:space="preserve">IF DEATH OR CRITICAL INJURY </w:t>
      </w:r>
      <w:r w:rsidR="00D369D3">
        <w:rPr>
          <w:sz w:val="28"/>
          <w:szCs w:val="28"/>
        </w:rPr>
        <w:t xml:space="preserve">– Production Manager will notify MOL. </w:t>
      </w:r>
      <w:hyperlink r:id="rId8" w:anchor="BK99" w:history="1">
        <w:r w:rsidR="004F5264" w:rsidRPr="00317934">
          <w:rPr>
            <w:rStyle w:val="Hyperlink"/>
            <w:sz w:val="28"/>
            <w:szCs w:val="28"/>
          </w:rPr>
          <w:t>MOL notification is required immediately</w:t>
        </w:r>
      </w:hyperlink>
      <w:r w:rsidR="004F5264" w:rsidRPr="00317934">
        <w:rPr>
          <w:sz w:val="28"/>
          <w:szCs w:val="28"/>
        </w:rPr>
        <w:t xml:space="preserve"> by </w:t>
      </w:r>
      <w:r w:rsidR="004F5264">
        <w:rPr>
          <w:sz w:val="28"/>
          <w:szCs w:val="28"/>
        </w:rPr>
        <w:t xml:space="preserve">TELEPHONE  1-877-202-0008 OR </w:t>
      </w:r>
      <w:r w:rsidR="004F5264" w:rsidRPr="00317934">
        <w:rPr>
          <w:sz w:val="28"/>
          <w:szCs w:val="28"/>
        </w:rPr>
        <w:t>any available means</w:t>
      </w:r>
      <w:r w:rsidR="004F5264">
        <w:rPr>
          <w:sz w:val="28"/>
          <w:szCs w:val="28"/>
        </w:rPr>
        <w:t>, followed by</w:t>
      </w:r>
      <w:r w:rsidR="004F5264" w:rsidRPr="00317934">
        <w:rPr>
          <w:sz w:val="28"/>
          <w:szCs w:val="28"/>
        </w:rPr>
        <w:t xml:space="preserve"> a written report within 48hrs</w:t>
      </w:r>
      <w:r w:rsidR="004F5264">
        <w:rPr>
          <w:sz w:val="28"/>
          <w:szCs w:val="28"/>
        </w:rPr>
        <w:t>.</w:t>
      </w:r>
    </w:p>
    <w:p w14:paraId="441BB77C" w14:textId="3BCEED15" w:rsidR="000B157C" w:rsidRDefault="000B157C" w:rsidP="000B157C"/>
    <w:p w14:paraId="0D7F5E17" w14:textId="780AB9DE" w:rsidR="000B157C" w:rsidRDefault="000B157C">
      <w:r>
        <w:br/>
      </w:r>
      <w:r w:rsidR="008E7C59">
        <w:rPr>
          <w:noProof/>
        </w:rPr>
        <w:drawing>
          <wp:inline distT="0" distB="0" distL="0" distR="0" wp14:anchorId="4E8960D3" wp14:editId="07545D24">
            <wp:extent cx="5276850" cy="2679700"/>
            <wp:effectExtent l="0" t="0" r="0" b="6350"/>
            <wp:docPr id="41161627" name="Picture 3" descr="6115 Edwards Blv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1627" name="Picture 3" descr="6115 Edwards Blvd &#10;"/>
                    <pic:cNvPicPr/>
                  </pic:nvPicPr>
                  <pic:blipFill>
                    <a:blip r:embed="rId9">
                      <a:extLst>
                        <a:ext uri="{28A0092B-C50C-407E-A947-70E740481C1C}">
                          <a14:useLocalDpi xmlns:a14="http://schemas.microsoft.com/office/drawing/2010/main" val="0"/>
                        </a:ext>
                      </a:extLst>
                    </a:blip>
                    <a:stretch>
                      <a:fillRect/>
                    </a:stretch>
                  </pic:blipFill>
                  <pic:spPr>
                    <a:xfrm>
                      <a:off x="0" y="0"/>
                      <a:ext cx="5276850" cy="2679700"/>
                    </a:xfrm>
                    <a:prstGeom prst="rect">
                      <a:avLst/>
                    </a:prstGeom>
                  </pic:spPr>
                </pic:pic>
              </a:graphicData>
            </a:graphic>
          </wp:inline>
        </w:drawing>
      </w:r>
    </w:p>
    <w:p w14:paraId="43F867CB" w14:textId="6E6400CB" w:rsidR="00AD1A3E" w:rsidRDefault="00A90AB9">
      <w:r>
        <w:br/>
      </w:r>
    </w:p>
    <w:p w14:paraId="0B32D4D7" w14:textId="77777777" w:rsidR="00AD1A3E" w:rsidRDefault="00AD1A3E"/>
    <w:p w14:paraId="40F46C90" w14:textId="541E2376" w:rsidR="00E13208" w:rsidRPr="00984F65" w:rsidRDefault="00E13208" w:rsidP="000B157C">
      <w:pPr>
        <w:rPr>
          <w:b/>
          <w:bCs/>
          <w:u w:val="single"/>
        </w:rPr>
      </w:pPr>
      <w:r w:rsidRPr="00984F65">
        <w:rPr>
          <w:b/>
          <w:bCs/>
          <w:u w:val="single"/>
        </w:rPr>
        <w:t>Accident and Injury reporting</w:t>
      </w:r>
      <w:r w:rsidR="00984F65">
        <w:rPr>
          <w:b/>
          <w:bCs/>
          <w:u w:val="single"/>
        </w:rPr>
        <w:t xml:space="preserve"> </w:t>
      </w:r>
    </w:p>
    <w:p w14:paraId="70F02275" w14:textId="5014F117" w:rsidR="00984F65" w:rsidRPr="003A2082" w:rsidRDefault="00E13208" w:rsidP="000B157C">
      <w:pPr>
        <w:rPr>
          <w:b/>
          <w:bCs/>
        </w:rPr>
      </w:pPr>
      <w:r>
        <w:lastRenderedPageBreak/>
        <w:t xml:space="preserve">All </w:t>
      </w:r>
      <w:r w:rsidR="00DE320D">
        <w:t xml:space="preserve">workplace </w:t>
      </w:r>
      <w:r>
        <w:t>injuries shall be reported to Production</w:t>
      </w:r>
      <w:r w:rsidR="00984F65">
        <w:t xml:space="preserve"> via the eOHS safety management system. </w:t>
      </w:r>
      <w:r w:rsidR="0001465C">
        <w:t xml:space="preserve">The report can be submitted by a Medic, Supervisor, injured party, or witness. </w:t>
      </w:r>
      <w:r w:rsidR="00984F65">
        <w:t xml:space="preserve">The app immediately notifies the department Supervisor, Production Manager, and JHSC that an injury has been reported. The report captures the information necessary for the JHSC to investigate to determine if WSIB filing is required, </w:t>
      </w:r>
      <w:r w:rsidR="00C44664">
        <w:t xml:space="preserve">MOL notification is necessary, </w:t>
      </w:r>
      <w:r w:rsidR="00984F65">
        <w:t>make recommendations to the Employer to improve safety, or close the report if no action is required.</w:t>
      </w:r>
      <w:r w:rsidR="00984F65">
        <w:br/>
      </w:r>
      <w:r w:rsidR="00415369">
        <w:t xml:space="preserve">A paper report </w:t>
      </w:r>
      <w:r w:rsidR="0001465C">
        <w:t xml:space="preserve">and Medic log </w:t>
      </w:r>
      <w:r w:rsidR="00415369">
        <w:t xml:space="preserve">is also available where </w:t>
      </w:r>
      <w:r w:rsidR="00C44664">
        <w:t>report can be recorded then entered into the eOHS app</w:t>
      </w:r>
      <w:r w:rsidR="00415369">
        <w:t xml:space="preserve"> at the earliest convenience.</w:t>
      </w:r>
      <w:r w:rsidR="00E37C1B">
        <w:t xml:space="preserve"> </w:t>
      </w:r>
      <w:r w:rsidR="003A2082" w:rsidRPr="003A2082">
        <w:rPr>
          <w:b/>
          <w:bCs/>
        </w:rPr>
        <w:t xml:space="preserve">NOTE: </w:t>
      </w:r>
      <w:r w:rsidR="00DE6D2A" w:rsidRPr="003A2082">
        <w:rPr>
          <w:b/>
          <w:bCs/>
        </w:rPr>
        <w:t xml:space="preserve">An injury report and a WSIB Form 7 are not </w:t>
      </w:r>
      <w:r w:rsidR="00641276" w:rsidRPr="003A2082">
        <w:rPr>
          <w:b/>
          <w:bCs/>
        </w:rPr>
        <w:t>the same thi</w:t>
      </w:r>
      <w:r w:rsidR="003A2082" w:rsidRPr="003A2082">
        <w:rPr>
          <w:b/>
          <w:bCs/>
        </w:rPr>
        <w:t>ng</w:t>
      </w:r>
    </w:p>
    <w:p w14:paraId="3F778863" w14:textId="0761C3A0" w:rsidR="00415369" w:rsidRDefault="00415369" w:rsidP="000B157C">
      <w:r>
        <w:t>All</w:t>
      </w:r>
      <w:r w:rsidR="0001465C">
        <w:t xml:space="preserve"> eOHS injury</w:t>
      </w:r>
      <w:r>
        <w:t xml:space="preserve"> reports capture the injured persons name</w:t>
      </w:r>
      <w:r w:rsidR="0001465C">
        <w:t>,</w:t>
      </w:r>
      <w:r>
        <w:t xml:space="preserve"> contact info, affected part of body indicating left or right, the mechanism of injury, location </w:t>
      </w:r>
      <w:r w:rsidR="00BC73E5">
        <w:t>where the</w:t>
      </w:r>
      <w:r>
        <w:t xml:space="preserve"> injury occurred (Studio, Location </w:t>
      </w:r>
      <w:proofErr w:type="spellStart"/>
      <w:r>
        <w:t>etc</w:t>
      </w:r>
      <w:proofErr w:type="spellEnd"/>
      <w:r>
        <w:t xml:space="preserve">) and out come (returned to work, went home, went to hospital). The person submitting the report </w:t>
      </w:r>
      <w:r w:rsidR="0001465C">
        <w:t>can</w:t>
      </w:r>
      <w:r>
        <w:t xml:space="preserve"> also </w:t>
      </w:r>
      <w:r w:rsidR="0001465C">
        <w:t xml:space="preserve">be included </w:t>
      </w:r>
      <w:r>
        <w:t xml:space="preserve">for JHSC follow up. </w:t>
      </w:r>
      <w:r w:rsidR="006D6F4B">
        <w:t xml:space="preserve">The notes section can be used for additional </w:t>
      </w:r>
      <w:proofErr w:type="gramStart"/>
      <w:r w:rsidR="006D6F4B">
        <w:t>comments:</w:t>
      </w:r>
      <w:proofErr w:type="gramEnd"/>
      <w:r w:rsidR="006D6F4B">
        <w:t xml:space="preserve">  went to hospital, went home, first aid only etc. This helps triage reports for JHSC investigation.</w:t>
      </w:r>
    </w:p>
    <w:p w14:paraId="54CF491C" w14:textId="2531E920" w:rsidR="00014629" w:rsidRPr="00A35D89" w:rsidRDefault="00014629" w:rsidP="00C44664">
      <w:pPr>
        <w:jc w:val="center"/>
      </w:pPr>
      <w:r w:rsidRPr="00A35D89">
        <w:rPr>
          <w:b/>
          <w:bCs/>
        </w:rPr>
        <w:t xml:space="preserve">A FORM 7 SHOULD ONLY BE COMPLETED BY PRODUCTION </w:t>
      </w:r>
      <w:r w:rsidR="00C72F8D" w:rsidRPr="00A35D89">
        <w:rPr>
          <w:b/>
          <w:bCs/>
        </w:rPr>
        <w:t xml:space="preserve">PAYROLL </w:t>
      </w:r>
      <w:r w:rsidRPr="00A35D89">
        <w:rPr>
          <w:b/>
          <w:bCs/>
        </w:rPr>
        <w:t xml:space="preserve">OR A DESIGANTED COMPANY REPRESENTATIVE </w:t>
      </w:r>
      <w:r w:rsidR="00C44664" w:rsidRPr="00A35D89">
        <w:rPr>
          <w:b/>
          <w:bCs/>
        </w:rPr>
        <w:t xml:space="preserve">(JHSC) </w:t>
      </w:r>
      <w:r w:rsidRPr="00A35D89">
        <w:rPr>
          <w:b/>
          <w:bCs/>
        </w:rPr>
        <w:t>AFTER AN INVESTIGATION</w:t>
      </w:r>
      <w:r w:rsidR="00C44664" w:rsidRPr="00A35D89">
        <w:rPr>
          <w:b/>
          <w:bCs/>
        </w:rPr>
        <w:t xml:space="preserve"> HAS BEEN COMPLETED TO DETERMINE</w:t>
      </w:r>
      <w:r w:rsidR="00BC5A9C" w:rsidRPr="00A35D89">
        <w:rPr>
          <w:b/>
          <w:bCs/>
        </w:rPr>
        <w:t xml:space="preserve"> </w:t>
      </w:r>
      <w:r w:rsidR="00D41349" w:rsidRPr="00A35D89">
        <w:rPr>
          <w:b/>
          <w:bCs/>
        </w:rPr>
        <w:t>STATUS OF REPORT OR IF</w:t>
      </w:r>
      <w:r w:rsidR="00C44664" w:rsidRPr="00A35D89">
        <w:rPr>
          <w:b/>
          <w:bCs/>
        </w:rPr>
        <w:t xml:space="preserve"> WSIB FILING IS REQUIRED</w:t>
      </w:r>
      <w:r w:rsidRPr="00A35D89">
        <w:rPr>
          <w:b/>
          <w:bCs/>
        </w:rPr>
        <w:t>.</w:t>
      </w:r>
      <w:r w:rsidR="00AA71B1" w:rsidRPr="00A35D89">
        <w:rPr>
          <w:b/>
          <w:bCs/>
        </w:rPr>
        <w:t xml:space="preserve"> </w:t>
      </w:r>
    </w:p>
    <w:p w14:paraId="55B864BF" w14:textId="5324BE5C" w:rsidR="00415369" w:rsidRPr="00C44664" w:rsidRDefault="00415369" w:rsidP="00C44664">
      <w:pPr>
        <w:jc w:val="center"/>
        <w:rPr>
          <w:b/>
          <w:bCs/>
        </w:rPr>
      </w:pPr>
      <w:r w:rsidRPr="00C44664">
        <w:rPr>
          <w:b/>
          <w:bCs/>
        </w:rPr>
        <w:t>THE FORM 7 CONTAINS SENSITIVE PERSONAL INFORMATION THAT IS PROTECTED UNDER PROVINCIAL AND FEDERAL REGULATION</w:t>
      </w:r>
      <w:r w:rsidR="0001465C" w:rsidRPr="00C44664">
        <w:rPr>
          <w:b/>
          <w:bCs/>
        </w:rPr>
        <w:t>S</w:t>
      </w:r>
      <w:r w:rsidR="00C72F8D">
        <w:rPr>
          <w:b/>
          <w:bCs/>
        </w:rPr>
        <w:t xml:space="preserve"> AND SHOULD NOT BE COMPLETED BY A MEDIC</w:t>
      </w:r>
      <w:r w:rsidR="00CE6F99">
        <w:rPr>
          <w:b/>
          <w:bCs/>
        </w:rPr>
        <w:t xml:space="preserve">, </w:t>
      </w:r>
      <w:proofErr w:type="gramStart"/>
      <w:r w:rsidR="00CE6F99">
        <w:rPr>
          <w:b/>
          <w:bCs/>
        </w:rPr>
        <w:t>SUB CONTRACTOR</w:t>
      </w:r>
      <w:proofErr w:type="gramEnd"/>
      <w:r w:rsidR="00211A0A">
        <w:rPr>
          <w:b/>
          <w:bCs/>
        </w:rPr>
        <w:t>,</w:t>
      </w:r>
      <w:r w:rsidR="00C72F8D">
        <w:rPr>
          <w:b/>
          <w:bCs/>
        </w:rPr>
        <w:t xml:space="preserve"> OR SUPERVISOR</w:t>
      </w:r>
      <w:r w:rsidR="00347311">
        <w:rPr>
          <w:b/>
          <w:bCs/>
        </w:rPr>
        <w:t xml:space="preserve"> UNLESS PRIOR APPROVAL FROM PRODUCTION</w:t>
      </w:r>
      <w:r w:rsidR="00CE6F99">
        <w:rPr>
          <w:b/>
          <w:bCs/>
        </w:rPr>
        <w:t>.</w:t>
      </w:r>
    </w:p>
    <w:p w14:paraId="098C5146" w14:textId="52980AE8" w:rsidR="006D6F4B" w:rsidRDefault="0001465C" w:rsidP="000B157C">
      <w:hyperlink r:id="rId10" w:history="1">
        <w:r w:rsidRPr="006D6F4B">
          <w:rPr>
            <w:rStyle w:val="Hyperlink"/>
          </w:rPr>
          <w:t>A FORM 7 IS ONLY REQUIRED WHEN:</w:t>
        </w:r>
      </w:hyperlink>
      <w:r>
        <w:br/>
        <w:t>-The injured party receives outside medical attention from a clinic or hospital</w:t>
      </w:r>
      <w:r w:rsidR="006D6F4B">
        <w:br/>
        <w:t>-Is absent from work</w:t>
      </w:r>
      <w:r w:rsidR="006D6F4B">
        <w:br/>
        <w:t>-requires modified work at regular pay for than 7 days</w:t>
      </w:r>
    </w:p>
    <w:p w14:paraId="5B2EDFB6" w14:textId="7806149C" w:rsidR="0001465C" w:rsidRDefault="006D6F4B" w:rsidP="000B157C">
      <w:r>
        <w:t>The Employer FORM 7 must be filed</w:t>
      </w:r>
      <w:r w:rsidRPr="006D6F4B">
        <w:t xml:space="preserve"> within three days of learning of an injury or illness at work</w:t>
      </w:r>
      <w:r>
        <w:t>. A worker has 6 months to complete their FORM 6.</w:t>
      </w:r>
    </w:p>
    <w:p w14:paraId="015A6C22" w14:textId="664D3177" w:rsidR="006D6F4B" w:rsidRDefault="006D6F4B" w:rsidP="000B157C">
      <w:r>
        <w:t>Understanding the WSIB reporting process</w:t>
      </w:r>
      <w:r>
        <w:br/>
        <w:t>FORM 6 – completed by injured party ONLY. Can be done online</w:t>
      </w:r>
      <w:r w:rsidR="00C44664">
        <w:t xml:space="preserve"> within 6 months of reported injury</w:t>
      </w:r>
      <w:r>
        <w:br/>
        <w:t xml:space="preserve">FORM 7- completed by Employer within 3 days from the “Day of Discovery” </w:t>
      </w:r>
      <w:r w:rsidR="00C44664">
        <w:t>of WSIB trigger</w:t>
      </w:r>
      <w:r w:rsidR="00014629">
        <w:br/>
        <w:t>FORM 8- completed by a regulated health professional</w:t>
      </w:r>
      <w:r w:rsidR="00014629">
        <w:br/>
        <w:t>A optional FAF (Functional Abilities Form) may also be completed by a doctor to assist Employers and Workers meet their return to work obligations under the Regulations. This form can be requested by the Employer or voluntarily by the Worker.</w:t>
      </w:r>
      <w:r w:rsidR="00AA71B1">
        <w:br/>
        <w:t>A completed FORM 7 must be provided to the Worker</w:t>
      </w:r>
    </w:p>
    <w:p w14:paraId="5B0139FA" w14:textId="77777777" w:rsidR="00014629" w:rsidRDefault="00014629" w:rsidP="000B157C"/>
    <w:p w14:paraId="59463450" w14:textId="625155CC" w:rsidR="00014629" w:rsidRDefault="00014629" w:rsidP="000B157C">
      <w:r>
        <w:t>By following these guidelines Regulatory compliance is respected and maintained</w:t>
      </w:r>
    </w:p>
    <w:p w14:paraId="5A8549C1" w14:textId="77777777" w:rsidR="00984F65" w:rsidRDefault="00984F65" w:rsidP="000B157C"/>
    <w:p w14:paraId="1D3EF121" w14:textId="38D6F707" w:rsidR="00DE5A7D" w:rsidRDefault="00DE5A7D"/>
    <w:sectPr w:rsidR="00DE5A7D" w:rsidSect="009645D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A1C"/>
    <w:rsid w:val="00014629"/>
    <w:rsid w:val="0001465C"/>
    <w:rsid w:val="00020D53"/>
    <w:rsid w:val="000665DE"/>
    <w:rsid w:val="000B157C"/>
    <w:rsid w:val="000B2402"/>
    <w:rsid w:val="001A00E8"/>
    <w:rsid w:val="001B01AF"/>
    <w:rsid w:val="001E6076"/>
    <w:rsid w:val="00211A0A"/>
    <w:rsid w:val="00254134"/>
    <w:rsid w:val="002B2D82"/>
    <w:rsid w:val="00317934"/>
    <w:rsid w:val="00347311"/>
    <w:rsid w:val="00356669"/>
    <w:rsid w:val="00372677"/>
    <w:rsid w:val="003A2082"/>
    <w:rsid w:val="00415369"/>
    <w:rsid w:val="004A4C6C"/>
    <w:rsid w:val="004F5264"/>
    <w:rsid w:val="005B0D3D"/>
    <w:rsid w:val="00606E18"/>
    <w:rsid w:val="00633742"/>
    <w:rsid w:val="00641276"/>
    <w:rsid w:val="00685965"/>
    <w:rsid w:val="006D6F4B"/>
    <w:rsid w:val="00731E3C"/>
    <w:rsid w:val="007806F3"/>
    <w:rsid w:val="007B0B1C"/>
    <w:rsid w:val="007D1511"/>
    <w:rsid w:val="007D305A"/>
    <w:rsid w:val="0082458B"/>
    <w:rsid w:val="00892C9B"/>
    <w:rsid w:val="008C43AD"/>
    <w:rsid w:val="008C63CE"/>
    <w:rsid w:val="008E364B"/>
    <w:rsid w:val="008E4B58"/>
    <w:rsid w:val="008E7C59"/>
    <w:rsid w:val="008F697C"/>
    <w:rsid w:val="009130E0"/>
    <w:rsid w:val="0095338B"/>
    <w:rsid w:val="009645D3"/>
    <w:rsid w:val="00984F65"/>
    <w:rsid w:val="009A6981"/>
    <w:rsid w:val="00A16895"/>
    <w:rsid w:val="00A30D26"/>
    <w:rsid w:val="00A35D89"/>
    <w:rsid w:val="00A4622C"/>
    <w:rsid w:val="00A76948"/>
    <w:rsid w:val="00A90AB9"/>
    <w:rsid w:val="00AA71B1"/>
    <w:rsid w:val="00AD1A3E"/>
    <w:rsid w:val="00AF534B"/>
    <w:rsid w:val="00B17452"/>
    <w:rsid w:val="00B54E16"/>
    <w:rsid w:val="00B83BC7"/>
    <w:rsid w:val="00B96227"/>
    <w:rsid w:val="00BC5A9C"/>
    <w:rsid w:val="00BC73E5"/>
    <w:rsid w:val="00BF2768"/>
    <w:rsid w:val="00C10875"/>
    <w:rsid w:val="00C44664"/>
    <w:rsid w:val="00C72F8D"/>
    <w:rsid w:val="00C81A31"/>
    <w:rsid w:val="00C8793B"/>
    <w:rsid w:val="00CA086A"/>
    <w:rsid w:val="00CA1CC7"/>
    <w:rsid w:val="00CD35B0"/>
    <w:rsid w:val="00CE6F99"/>
    <w:rsid w:val="00D369D3"/>
    <w:rsid w:val="00D41349"/>
    <w:rsid w:val="00D470D3"/>
    <w:rsid w:val="00D47795"/>
    <w:rsid w:val="00D54481"/>
    <w:rsid w:val="00D73CEA"/>
    <w:rsid w:val="00DA680C"/>
    <w:rsid w:val="00DE320D"/>
    <w:rsid w:val="00DE5A7D"/>
    <w:rsid w:val="00DE6D2A"/>
    <w:rsid w:val="00E02168"/>
    <w:rsid w:val="00E13208"/>
    <w:rsid w:val="00E156D6"/>
    <w:rsid w:val="00E37C1B"/>
    <w:rsid w:val="00E4357D"/>
    <w:rsid w:val="00E85DEC"/>
    <w:rsid w:val="00E85E67"/>
    <w:rsid w:val="00EF2945"/>
    <w:rsid w:val="00EF2BCC"/>
    <w:rsid w:val="00F116D9"/>
    <w:rsid w:val="00F22DE0"/>
    <w:rsid w:val="00F81893"/>
    <w:rsid w:val="00F81A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26D20"/>
  <w15:chartTrackingRefBased/>
  <w15:docId w15:val="{314C5D6D-5EE6-43CA-9DED-A50BB685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1A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1A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1A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1A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1A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1A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1A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1A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1A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A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1A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1A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1A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1A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1A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1A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1A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1A1C"/>
    <w:rPr>
      <w:rFonts w:eastAsiaTheme="majorEastAsia" w:cstheme="majorBidi"/>
      <w:color w:val="272727" w:themeColor="text1" w:themeTint="D8"/>
    </w:rPr>
  </w:style>
  <w:style w:type="paragraph" w:styleId="Title">
    <w:name w:val="Title"/>
    <w:basedOn w:val="Normal"/>
    <w:next w:val="Normal"/>
    <w:link w:val="TitleChar"/>
    <w:uiPriority w:val="10"/>
    <w:qFormat/>
    <w:rsid w:val="00F81A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1A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1A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1A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1A1C"/>
    <w:pPr>
      <w:spacing w:before="160"/>
      <w:jc w:val="center"/>
    </w:pPr>
    <w:rPr>
      <w:i/>
      <w:iCs/>
      <w:color w:val="404040" w:themeColor="text1" w:themeTint="BF"/>
    </w:rPr>
  </w:style>
  <w:style w:type="character" w:customStyle="1" w:styleId="QuoteChar">
    <w:name w:val="Quote Char"/>
    <w:basedOn w:val="DefaultParagraphFont"/>
    <w:link w:val="Quote"/>
    <w:uiPriority w:val="29"/>
    <w:rsid w:val="00F81A1C"/>
    <w:rPr>
      <w:i/>
      <w:iCs/>
      <w:color w:val="404040" w:themeColor="text1" w:themeTint="BF"/>
    </w:rPr>
  </w:style>
  <w:style w:type="paragraph" w:styleId="ListParagraph">
    <w:name w:val="List Paragraph"/>
    <w:basedOn w:val="Normal"/>
    <w:uiPriority w:val="34"/>
    <w:qFormat/>
    <w:rsid w:val="00F81A1C"/>
    <w:pPr>
      <w:ind w:left="720"/>
      <w:contextualSpacing/>
    </w:pPr>
  </w:style>
  <w:style w:type="character" w:styleId="IntenseEmphasis">
    <w:name w:val="Intense Emphasis"/>
    <w:basedOn w:val="DefaultParagraphFont"/>
    <w:uiPriority w:val="21"/>
    <w:qFormat/>
    <w:rsid w:val="00F81A1C"/>
    <w:rPr>
      <w:i/>
      <w:iCs/>
      <w:color w:val="0F4761" w:themeColor="accent1" w:themeShade="BF"/>
    </w:rPr>
  </w:style>
  <w:style w:type="paragraph" w:styleId="IntenseQuote">
    <w:name w:val="Intense Quote"/>
    <w:basedOn w:val="Normal"/>
    <w:next w:val="Normal"/>
    <w:link w:val="IntenseQuoteChar"/>
    <w:uiPriority w:val="30"/>
    <w:qFormat/>
    <w:rsid w:val="00F81A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1A1C"/>
    <w:rPr>
      <w:i/>
      <w:iCs/>
      <w:color w:val="0F4761" w:themeColor="accent1" w:themeShade="BF"/>
    </w:rPr>
  </w:style>
  <w:style w:type="character" w:styleId="IntenseReference">
    <w:name w:val="Intense Reference"/>
    <w:basedOn w:val="DefaultParagraphFont"/>
    <w:uiPriority w:val="32"/>
    <w:qFormat/>
    <w:rsid w:val="00F81A1C"/>
    <w:rPr>
      <w:b/>
      <w:bCs/>
      <w:smallCaps/>
      <w:color w:val="0F4761" w:themeColor="accent1" w:themeShade="BF"/>
      <w:spacing w:val="5"/>
    </w:rPr>
  </w:style>
  <w:style w:type="character" w:styleId="Hyperlink">
    <w:name w:val="Hyperlink"/>
    <w:basedOn w:val="DefaultParagraphFont"/>
    <w:uiPriority w:val="99"/>
    <w:unhideWhenUsed/>
    <w:rsid w:val="00D47795"/>
    <w:rPr>
      <w:color w:val="467886" w:themeColor="hyperlink"/>
      <w:u w:val="single"/>
    </w:rPr>
  </w:style>
  <w:style w:type="character" w:styleId="UnresolvedMention">
    <w:name w:val="Unresolved Mention"/>
    <w:basedOn w:val="DefaultParagraphFont"/>
    <w:uiPriority w:val="99"/>
    <w:semiHidden/>
    <w:unhideWhenUsed/>
    <w:rsid w:val="00D47795"/>
    <w:rPr>
      <w:color w:val="605E5C"/>
      <w:shd w:val="clear" w:color="auto" w:fill="E1DFDD"/>
    </w:rPr>
  </w:style>
  <w:style w:type="character" w:styleId="FollowedHyperlink">
    <w:name w:val="FollowedHyperlink"/>
    <w:basedOn w:val="DefaultParagraphFont"/>
    <w:uiPriority w:val="99"/>
    <w:semiHidden/>
    <w:unhideWhenUsed/>
    <w:rsid w:val="00AF534B"/>
    <w:rPr>
      <w:color w:val="96607D" w:themeColor="followedHyperlink"/>
      <w:u w:val="single"/>
    </w:rPr>
  </w:style>
  <w:style w:type="paragraph" w:customStyle="1" w:styleId="section">
    <w:name w:val="section"/>
    <w:basedOn w:val="Normal"/>
    <w:rsid w:val="00CD35B0"/>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paragraph" w:customStyle="1" w:styleId="definition-e">
    <w:name w:val="definition-e"/>
    <w:basedOn w:val="Normal"/>
    <w:rsid w:val="00CD35B0"/>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paragraph" w:customStyle="1" w:styleId="defclause-e">
    <w:name w:val="defclause-e"/>
    <w:basedOn w:val="Normal"/>
    <w:rsid w:val="00CD35B0"/>
    <w:pPr>
      <w:spacing w:before="100" w:beforeAutospacing="1" w:after="100" w:afterAutospacing="1" w:line="240" w:lineRule="auto"/>
    </w:pPr>
    <w:rPr>
      <w:rFonts w:ascii="Times New Roman" w:eastAsia="Times New Roman" w:hAnsi="Times New Roman" w:cs="Times New Roman"/>
      <w:kern w:val="0"/>
      <w:lang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73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ntario.ca/laws/statute/90o01" TargetMode="External"/><Relationship Id="rId3" Type="http://schemas.openxmlformats.org/officeDocument/2006/relationships/webSettings" Target="webSettings.xml"/><Relationship Id="rId7" Type="http://schemas.openxmlformats.org/officeDocument/2006/relationships/hyperlink" Target="https://www.ontario.ca/laws/regulation/r2142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www.wsib.ca/sites/default/files/2023-09/0087a_1234injuryorillnessatwork_english.pdf" TargetMode="External"/><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950</Words>
  <Characters>5759</Characters>
  <Application>Microsoft Office Word</Application>
  <DocSecurity>0</DocSecurity>
  <Lines>411</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Warren</dc:creator>
  <cp:keywords/>
  <dc:description/>
  <cp:lastModifiedBy>Robert Warren</cp:lastModifiedBy>
  <cp:revision>11</cp:revision>
  <dcterms:created xsi:type="dcterms:W3CDTF">2026-01-15T11:39:00Z</dcterms:created>
  <dcterms:modified xsi:type="dcterms:W3CDTF">2026-01-15T11:46:00Z</dcterms:modified>
</cp:coreProperties>
</file>